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E9" w:rsidRPr="00E700E9" w:rsidRDefault="00E700E9" w:rsidP="00E700E9">
      <w:pPr>
        <w:widowControl w:val="0"/>
        <w:autoSpaceDE w:val="0"/>
        <w:autoSpaceDN w:val="0"/>
        <w:adjustRightInd w:val="0"/>
        <w:jc w:val="center"/>
        <w:rPr>
          <w:rFonts w:ascii="Tekton Pro Ext" w:hAnsi="Tekton Pro Ext"/>
          <w:sz w:val="32"/>
          <w:u w:val="single"/>
        </w:rPr>
      </w:pPr>
      <w:r w:rsidRPr="00E700E9">
        <w:rPr>
          <w:rFonts w:ascii="Tekton Pro Ext" w:hAnsi="Tekton Pro Ext"/>
          <w:sz w:val="32"/>
          <w:u w:val="single"/>
        </w:rPr>
        <w:t>Instrument Repair</w:t>
      </w:r>
    </w:p>
    <w:p w:rsidR="00E700E9" w:rsidRPr="00E700E9" w:rsidRDefault="00E700E9" w:rsidP="00E700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E700E9">
        <w:rPr>
          <w:rFonts w:ascii="Arial" w:hAnsi="Arial" w:cs="Arial"/>
          <w:i/>
        </w:rPr>
        <w:t>*Recommended</w:t>
      </w:r>
    </w:p>
    <w:p w:rsidR="00E700E9" w:rsidRDefault="00E700E9" w:rsidP="00E700E9">
      <w:pPr>
        <w:widowControl w:val="0"/>
        <w:autoSpaceDE w:val="0"/>
        <w:autoSpaceDN w:val="0"/>
        <w:adjustRightInd w:val="0"/>
      </w:pPr>
    </w:p>
    <w:p w:rsidR="00E700E9" w:rsidRDefault="00E700E9" w:rsidP="00E700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700E9" w:rsidRPr="00E700E9" w:rsidRDefault="00E700E9" w:rsidP="00E700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0" w:name="_GoBack"/>
      <w:bookmarkEnd w:id="0"/>
      <w:r w:rsidRPr="00E700E9">
        <w:rPr>
          <w:rFonts w:ascii="Arial" w:hAnsi="Arial" w:cs="Arial"/>
        </w:rPr>
        <w:t>Blake Arrington/Woodwinds</w:t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  <w:t>703-888-6266 (Arlington)</w:t>
      </w:r>
    </w:p>
    <w:p w:rsidR="00E700E9" w:rsidRDefault="00E700E9" w:rsidP="00E700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00E9" w:rsidRPr="00E700E9" w:rsidRDefault="00E700E9" w:rsidP="00E700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700E9">
        <w:rPr>
          <w:rFonts w:ascii="Arial" w:hAnsi="Arial" w:cs="Arial"/>
        </w:rPr>
        <w:t xml:space="preserve">Music </w:t>
      </w:r>
      <w:proofErr w:type="spellStart"/>
      <w:r w:rsidRPr="00E700E9">
        <w:rPr>
          <w:rFonts w:ascii="Arial" w:hAnsi="Arial" w:cs="Arial"/>
        </w:rPr>
        <w:t>Repairwork</w:t>
      </w:r>
      <w:proofErr w:type="spellEnd"/>
      <w:r w:rsidRPr="00E700E9">
        <w:rPr>
          <w:rFonts w:ascii="Arial" w:hAnsi="Arial" w:cs="Arial"/>
        </w:rPr>
        <w:t xml:space="preserve"> – Jeff Bonk</w:t>
      </w:r>
      <w:r w:rsidRPr="00E700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0E9">
        <w:rPr>
          <w:rFonts w:ascii="Arial" w:hAnsi="Arial" w:cs="Arial"/>
        </w:rPr>
        <w:t>703-915-9737</w:t>
      </w:r>
    </w:p>
    <w:p w:rsidR="00E700E9" w:rsidRDefault="00E700E9" w:rsidP="00E700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00E9" w:rsidRPr="00E700E9" w:rsidRDefault="00E700E9" w:rsidP="00E700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700E9">
        <w:rPr>
          <w:rFonts w:ascii="Arial" w:hAnsi="Arial" w:cs="Arial"/>
        </w:rPr>
        <w:t xml:space="preserve">Robert </w:t>
      </w:r>
      <w:proofErr w:type="spellStart"/>
      <w:r w:rsidRPr="00E700E9">
        <w:rPr>
          <w:rFonts w:ascii="Arial" w:hAnsi="Arial" w:cs="Arial"/>
        </w:rPr>
        <w:t>Pallanch</w:t>
      </w:r>
      <w:proofErr w:type="spellEnd"/>
      <w:r w:rsidRPr="00E700E9">
        <w:rPr>
          <w:rFonts w:ascii="Arial" w:hAnsi="Arial" w:cs="Arial"/>
        </w:rPr>
        <w:t>/Brass</w:t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  <w:t>703-521-4588</w:t>
      </w:r>
    </w:p>
    <w:p w:rsidR="00E700E9" w:rsidRDefault="00E700E9" w:rsidP="00E700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00E9" w:rsidRPr="00E700E9" w:rsidRDefault="00E700E9" w:rsidP="00E700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700E9">
        <w:rPr>
          <w:rFonts w:ascii="Arial" w:hAnsi="Arial" w:cs="Arial"/>
        </w:rPr>
        <w:t xml:space="preserve">Toni </w:t>
      </w:r>
      <w:proofErr w:type="spellStart"/>
      <w:r w:rsidRPr="00E700E9">
        <w:rPr>
          <w:rFonts w:ascii="Arial" w:hAnsi="Arial" w:cs="Arial"/>
        </w:rPr>
        <w:t>Valenti</w:t>
      </w:r>
      <w:proofErr w:type="spellEnd"/>
      <w:r w:rsidRPr="00E700E9">
        <w:rPr>
          <w:rFonts w:ascii="Arial" w:hAnsi="Arial" w:cs="Arial"/>
        </w:rPr>
        <w:t>/Woodwinds</w:t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0E9">
        <w:rPr>
          <w:rFonts w:ascii="Arial" w:hAnsi="Arial" w:cs="Arial"/>
        </w:rPr>
        <w:t>703-780-4322</w:t>
      </w:r>
    </w:p>
    <w:p w:rsidR="00E700E9" w:rsidRDefault="00E700E9" w:rsidP="00E700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00E9" w:rsidRPr="00E700E9" w:rsidRDefault="00E700E9" w:rsidP="00E700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700E9">
        <w:rPr>
          <w:rFonts w:ascii="Arial" w:hAnsi="Arial" w:cs="Arial"/>
        </w:rPr>
        <w:t xml:space="preserve">Wayne </w:t>
      </w:r>
      <w:proofErr w:type="spellStart"/>
      <w:r w:rsidRPr="00E700E9">
        <w:rPr>
          <w:rFonts w:ascii="Arial" w:hAnsi="Arial" w:cs="Arial"/>
        </w:rPr>
        <w:t>Titerance</w:t>
      </w:r>
      <w:proofErr w:type="spellEnd"/>
      <w:r w:rsidRPr="00E700E9">
        <w:rPr>
          <w:rFonts w:ascii="Arial" w:hAnsi="Arial" w:cs="Arial"/>
        </w:rPr>
        <w:t>/Woodwinds</w:t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  <w:t>703-455-0111</w:t>
      </w:r>
    </w:p>
    <w:p w:rsidR="00E700E9" w:rsidRDefault="00E700E9" w:rsidP="00E700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00E9" w:rsidRPr="00E700E9" w:rsidRDefault="00E700E9" w:rsidP="00E700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spellStart"/>
      <w:r w:rsidRPr="00E700E9">
        <w:rPr>
          <w:rFonts w:ascii="Arial" w:hAnsi="Arial" w:cs="Arial"/>
        </w:rPr>
        <w:t>Twinbrook</w:t>
      </w:r>
      <w:proofErr w:type="spellEnd"/>
      <w:r w:rsidRPr="00E700E9">
        <w:rPr>
          <w:rFonts w:ascii="Arial" w:hAnsi="Arial" w:cs="Arial"/>
        </w:rPr>
        <w:t xml:space="preserve"> Music Center</w:t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0E9">
        <w:rPr>
          <w:rFonts w:ascii="Arial" w:hAnsi="Arial" w:cs="Arial"/>
        </w:rPr>
        <w:t>703-425-9500</w:t>
      </w:r>
    </w:p>
    <w:p w:rsidR="00E700E9" w:rsidRDefault="00E700E9" w:rsidP="00E700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00E9" w:rsidRPr="00E700E9" w:rsidRDefault="00E700E9" w:rsidP="00E700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700E9">
        <w:rPr>
          <w:rFonts w:ascii="Arial" w:hAnsi="Arial" w:cs="Arial"/>
        </w:rPr>
        <w:t>Foxes Music</w:t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0E9">
        <w:rPr>
          <w:rFonts w:ascii="Arial" w:hAnsi="Arial" w:cs="Arial"/>
        </w:rPr>
        <w:t>703-533-7393</w:t>
      </w:r>
    </w:p>
    <w:p w:rsidR="00E700E9" w:rsidRDefault="00E700E9" w:rsidP="00E700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00E9" w:rsidRPr="00E700E9" w:rsidRDefault="00E700E9" w:rsidP="00E700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700E9">
        <w:rPr>
          <w:rFonts w:ascii="Arial" w:hAnsi="Arial" w:cs="Arial"/>
        </w:rPr>
        <w:t>ATEC Corporation</w:t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0E9">
        <w:rPr>
          <w:rFonts w:ascii="Arial" w:hAnsi="Arial" w:cs="Arial"/>
        </w:rPr>
        <w:t>301-877-8600</w:t>
      </w:r>
    </w:p>
    <w:p w:rsidR="00E700E9" w:rsidRDefault="00E700E9" w:rsidP="00E700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00E9" w:rsidRPr="00E700E9" w:rsidRDefault="00E700E9" w:rsidP="00E700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700E9">
        <w:rPr>
          <w:rFonts w:ascii="Arial" w:hAnsi="Arial" w:cs="Arial"/>
        </w:rPr>
        <w:t xml:space="preserve">Oboe Works (Reeds)   </w:t>
      </w:r>
      <w:r w:rsidRPr="00E700E9">
        <w:rPr>
          <w:rFonts w:ascii="Arial" w:hAnsi="Arial" w:cs="Arial"/>
        </w:rPr>
        <w:tab/>
      </w:r>
      <w:r w:rsidRPr="00E700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0E9">
        <w:rPr>
          <w:rFonts w:ascii="Arial" w:hAnsi="Arial" w:cs="Arial"/>
        </w:rPr>
        <w:t>703-998-8636</w:t>
      </w:r>
    </w:p>
    <w:p w:rsidR="00B21A38" w:rsidRDefault="00B21A38"/>
    <w:sectPr w:rsidR="00B2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E9"/>
    <w:rsid w:val="00B21A38"/>
    <w:rsid w:val="00E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E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E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Fairfax County Public Schools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2015-08-13T21:22:00Z</dcterms:created>
  <dcterms:modified xsi:type="dcterms:W3CDTF">2015-08-13T21:24:00Z</dcterms:modified>
</cp:coreProperties>
</file>